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1C58DD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Sept 13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6410D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  <w:bookmarkStart w:id="0" w:name="_GoBack"/>
      <w:bookmarkEnd w:id="0"/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F00C6E" w:rsidRDefault="00F00C6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00C6E" w:rsidRDefault="00F00C6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4:02</w:t>
      </w:r>
      <w:r>
        <w:rPr>
          <w:rFonts w:ascii="Cambria" w:hAnsi="Cambria" w:cs="Cambria"/>
          <w:sz w:val="28"/>
          <w:szCs w:val="28"/>
        </w:rPr>
        <w:tab/>
        <w:t>Self-Introduction of New Commissioners</w:t>
      </w:r>
      <w:r w:rsidR="0031564E">
        <w:rPr>
          <w:rFonts w:ascii="Cambria" w:hAnsi="Cambria" w:cs="Cambria"/>
          <w:sz w:val="28"/>
          <w:szCs w:val="28"/>
        </w:rPr>
        <w:t xml:space="preserve"> and Welcoming Back of Commissioner Williams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00C6E" w:rsidRDefault="00F00C6E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4:08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>
        <w:rPr>
          <w:rFonts w:ascii="Cambria" w:hAnsi="Cambria" w:cs="Cambria"/>
          <w:sz w:val="28"/>
          <w:szCs w:val="28"/>
        </w:rPr>
        <w:t>If you had to wear a t-shirt for an entire month with one word on it, what would that word be</w:t>
      </w:r>
      <w:r w:rsidR="00973C9A">
        <w:rPr>
          <w:rFonts w:ascii="Cambria" w:hAnsi="Cambria" w:cs="Cambria"/>
          <w:sz w:val="28"/>
          <w:szCs w:val="28"/>
        </w:rPr>
        <w:t xml:space="preserve">? 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F00C6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F00C6E">
        <w:rPr>
          <w:rFonts w:ascii="Cambria" w:hAnsi="Cambria" w:cs="Cambria"/>
          <w:sz w:val="28"/>
          <w:szCs w:val="28"/>
        </w:rPr>
        <w:t>July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F867B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F00C6E" w:rsidRDefault="00F00C6E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96BF5" w:rsidRDefault="00F00C6E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4:20 </w:t>
      </w:r>
      <w:r>
        <w:rPr>
          <w:rFonts w:ascii="Cambria" w:hAnsi="Cambria" w:cs="Cambria"/>
          <w:sz w:val="28"/>
          <w:szCs w:val="28"/>
        </w:rPr>
        <w:tab/>
        <w:t xml:space="preserve">Guest Speaker: </w:t>
      </w:r>
    </w:p>
    <w:p w:rsidR="00496BF5" w:rsidRDefault="00496BF5" w:rsidP="00496BF5">
      <w:pPr>
        <w:pStyle w:val="Default"/>
        <w:ind w:left="990" w:hanging="270"/>
        <w:rPr>
          <w:rFonts w:ascii="Cambria" w:hAnsi="Cambria" w:cs="Cambria"/>
          <w:sz w:val="28"/>
          <w:szCs w:val="28"/>
        </w:rPr>
      </w:pPr>
    </w:p>
    <w:p w:rsidR="00F00C6E" w:rsidRDefault="00F00C6E" w:rsidP="00496BF5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Julie Anderson, Pierce County Auditor: Voting Access for People with </w:t>
      </w:r>
      <w:r w:rsidR="00417338">
        <w:rPr>
          <w:rFonts w:ascii="Cambria" w:hAnsi="Cambria" w:cs="Cambria"/>
          <w:sz w:val="28"/>
          <w:szCs w:val="28"/>
        </w:rPr>
        <w:t>Disabilities</w:t>
      </w:r>
    </w:p>
    <w:p w:rsidR="004C0DB3" w:rsidRDefault="00F00C6E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4:5</w:t>
      </w:r>
      <w:r w:rsidR="00467C46">
        <w:rPr>
          <w:sz w:val="32"/>
          <w:szCs w:val="32"/>
        </w:rPr>
        <w:t>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417338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</w:t>
      </w:r>
      <w:r w:rsidR="004C0DB3">
        <w:rPr>
          <w:rFonts w:ascii="Cambria" w:hAnsi="Cambria" w:cs="Cambria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10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DE461B" w:rsidRPr="00D97B49" w:rsidRDefault="00E631EE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</w:t>
      </w:r>
    </w:p>
    <w:p w:rsidR="00417338" w:rsidRDefault="00417338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Commissioner Bradford stepped down from TACOD due to job opportunities in Seattle area. </w:t>
      </w:r>
      <w:r w:rsidR="001C58DD">
        <w:rPr>
          <w:rFonts w:ascii="Cambria" w:hAnsi="Cambria" w:cs="Cambria"/>
          <w:sz w:val="28"/>
          <w:szCs w:val="28"/>
        </w:rPr>
        <w:t xml:space="preserve"> He </w:t>
      </w:r>
      <w:proofErr w:type="gramStart"/>
      <w:r w:rsidR="001C58DD">
        <w:rPr>
          <w:rFonts w:ascii="Cambria" w:hAnsi="Cambria" w:cs="Cambria"/>
          <w:sz w:val="28"/>
          <w:szCs w:val="28"/>
        </w:rPr>
        <w:t>s</w:t>
      </w:r>
      <w:r>
        <w:rPr>
          <w:rFonts w:ascii="Cambria" w:hAnsi="Cambria" w:cs="Cambria"/>
          <w:sz w:val="28"/>
          <w:szCs w:val="28"/>
        </w:rPr>
        <w:t>ends  gratitude</w:t>
      </w:r>
      <w:proofErr w:type="gramEnd"/>
      <w:r>
        <w:rPr>
          <w:rFonts w:ascii="Cambria" w:hAnsi="Cambria" w:cs="Cambria"/>
          <w:sz w:val="28"/>
          <w:szCs w:val="28"/>
        </w:rPr>
        <w:t>.</w:t>
      </w:r>
    </w:p>
    <w:p w:rsidR="00417338" w:rsidRDefault="00417338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New commissioners have joined us and youth commissioner is under consideration.</w:t>
      </w:r>
    </w:p>
    <w:p w:rsidR="00E631EE" w:rsidRDefault="00417338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Presentation of draft ordinance to the Community and Vitality and Safety (CVS) Committee on September 26</w:t>
      </w:r>
      <w:r w:rsidRPr="00417338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for CVS review and recommendation</w:t>
      </w:r>
      <w:r w:rsidR="00467C46">
        <w:rPr>
          <w:rFonts w:ascii="Cambria" w:hAnsi="Cambria" w:cs="Cambria"/>
          <w:sz w:val="28"/>
          <w:szCs w:val="28"/>
        </w:rPr>
        <w:t>.</w:t>
      </w:r>
      <w:r w:rsidR="00B91714">
        <w:rPr>
          <w:rFonts w:ascii="Cambria" w:hAnsi="Cambria" w:cs="Cambria"/>
          <w:sz w:val="28"/>
          <w:szCs w:val="28"/>
        </w:rPr>
        <w:t xml:space="preserve"> </w:t>
      </w:r>
    </w:p>
    <w:p w:rsidR="00B91714" w:rsidRDefault="00417338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Councilmember </w:t>
      </w:r>
      <w:r w:rsidR="00B91714">
        <w:rPr>
          <w:rFonts w:ascii="Cambria" w:hAnsi="Cambria" w:cs="Cambria"/>
          <w:sz w:val="28"/>
          <w:szCs w:val="28"/>
        </w:rPr>
        <w:t xml:space="preserve">Ushka </w:t>
      </w:r>
      <w:r>
        <w:rPr>
          <w:rFonts w:ascii="Cambria" w:hAnsi="Cambria" w:cs="Cambria"/>
          <w:sz w:val="28"/>
          <w:szCs w:val="28"/>
        </w:rPr>
        <w:t>moving forward with recommendation for CART services at future Council Meetings</w:t>
      </w:r>
      <w:r w:rsidR="001673B0">
        <w:rPr>
          <w:rFonts w:ascii="Cambria" w:hAnsi="Cambria" w:cs="Cambria"/>
          <w:sz w:val="28"/>
          <w:szCs w:val="28"/>
        </w:rPr>
        <w:t>.</w:t>
      </w:r>
    </w:p>
    <w:p w:rsidR="00B91714" w:rsidRDefault="00B91714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Accessible taxi </w:t>
      </w:r>
      <w:r w:rsidR="00417338">
        <w:rPr>
          <w:rFonts w:ascii="Cambria" w:hAnsi="Cambria" w:cs="Cambria"/>
          <w:sz w:val="28"/>
          <w:szCs w:val="28"/>
        </w:rPr>
        <w:t>and feasibility study</w:t>
      </w:r>
      <w:r>
        <w:rPr>
          <w:rFonts w:ascii="Cambria" w:hAnsi="Cambria" w:cs="Cambria"/>
          <w:sz w:val="28"/>
          <w:szCs w:val="28"/>
        </w:rPr>
        <w:t>. *Details to be offered by Commissioner Parson and other committee members.</w:t>
      </w:r>
      <w:r w:rsidR="001673B0">
        <w:rPr>
          <w:rFonts w:ascii="Cambria" w:hAnsi="Cambria" w:cs="Cambria"/>
          <w:sz w:val="28"/>
          <w:szCs w:val="28"/>
        </w:rPr>
        <w:t xml:space="preserve"> </w:t>
      </w:r>
    </w:p>
    <w:p w:rsidR="00417338" w:rsidRDefault="00417338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Tacoma Dome Access Tour Rescheduled for September 23 in the afternoon.</w:t>
      </w:r>
    </w:p>
    <w:p w:rsidR="00B91714" w:rsidRDefault="00B91714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Pierce Transit will be sche</w:t>
      </w:r>
      <w:r w:rsidR="00417338">
        <w:rPr>
          <w:rFonts w:ascii="Cambria" w:hAnsi="Cambria" w:cs="Cambria"/>
          <w:sz w:val="28"/>
          <w:szCs w:val="28"/>
        </w:rPr>
        <w:t>duled to offer an</w:t>
      </w:r>
      <w:r w:rsidR="001673B0">
        <w:rPr>
          <w:rFonts w:ascii="Cambria" w:hAnsi="Cambria" w:cs="Cambria"/>
          <w:sz w:val="28"/>
          <w:szCs w:val="28"/>
        </w:rPr>
        <w:t xml:space="preserve"> update the improv</w:t>
      </w:r>
      <w:r w:rsidR="005078CC">
        <w:rPr>
          <w:rFonts w:ascii="Cambria" w:hAnsi="Cambria" w:cs="Cambria"/>
          <w:sz w:val="28"/>
          <w:szCs w:val="28"/>
        </w:rPr>
        <w:t xml:space="preserve">ements to the Commerce Transit </w:t>
      </w:r>
      <w:r w:rsidR="001673B0">
        <w:rPr>
          <w:rFonts w:ascii="Cambria" w:hAnsi="Cambria" w:cs="Cambria"/>
          <w:sz w:val="28"/>
          <w:szCs w:val="28"/>
        </w:rPr>
        <w:t>Center and</w:t>
      </w:r>
      <w:r w:rsidR="006410DC">
        <w:rPr>
          <w:rFonts w:ascii="Cambria" w:hAnsi="Cambria" w:cs="Cambria"/>
          <w:sz w:val="28"/>
          <w:szCs w:val="28"/>
        </w:rPr>
        <w:t xml:space="preserve"> accessibility improvements built into the plan.</w:t>
      </w:r>
    </w:p>
    <w:p w:rsidR="00417338" w:rsidRDefault="00417338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Commissioner Allison and IT team under Daniel Key created </w:t>
      </w:r>
      <w:r w:rsidR="001C58DD">
        <w:rPr>
          <w:rFonts w:ascii="Cambria" w:hAnsi="Cambria" w:cs="Cambria"/>
          <w:sz w:val="28"/>
          <w:szCs w:val="28"/>
        </w:rPr>
        <w:t>simulated</w:t>
      </w:r>
      <w:r>
        <w:rPr>
          <w:rFonts w:ascii="Cambria" w:hAnsi="Cambria" w:cs="Cambria"/>
          <w:sz w:val="28"/>
          <w:szCs w:val="28"/>
        </w:rPr>
        <w:t xml:space="preserve"> demonstration of website accessibility </w:t>
      </w:r>
      <w:r w:rsidR="001C58DD">
        <w:rPr>
          <w:rFonts w:ascii="Cambria" w:hAnsi="Cambria" w:cs="Cambria"/>
          <w:sz w:val="28"/>
          <w:szCs w:val="28"/>
        </w:rPr>
        <w:t>for commissioner applications.</w:t>
      </w:r>
      <w:r>
        <w:rPr>
          <w:rFonts w:ascii="Cambria" w:hAnsi="Cambria" w:cs="Cambria"/>
          <w:sz w:val="28"/>
          <w:szCs w:val="28"/>
        </w:rPr>
        <w:t xml:space="preserve"> (Commissioner Alison will offer detailed report.)</w:t>
      </w:r>
    </w:p>
    <w:p w:rsidR="0011778D" w:rsidRDefault="0011778D" w:rsidP="0085306D">
      <w:pPr>
        <w:pStyle w:val="Default"/>
        <w:ind w:left="360"/>
        <w:rPr>
          <w:sz w:val="32"/>
          <w:szCs w:val="32"/>
        </w:rPr>
      </w:pPr>
    </w:p>
    <w:p w:rsidR="00417338" w:rsidRDefault="00417338" w:rsidP="0085306D">
      <w:pPr>
        <w:pStyle w:val="Default"/>
        <w:ind w:left="360"/>
        <w:rPr>
          <w:sz w:val="32"/>
          <w:szCs w:val="32"/>
        </w:rPr>
      </w:pPr>
    </w:p>
    <w:p w:rsidR="0085306D" w:rsidRDefault="00417338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5:30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673B0" w:rsidRDefault="001673B0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E631EE" w:rsidRPr="00D00470">
        <w:rPr>
          <w:rFonts w:ascii="Cambria" w:hAnsi="Cambria" w:cs="Cambria"/>
          <w:sz w:val="28"/>
          <w:szCs w:val="28"/>
        </w:rPr>
        <w:t>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417338">
        <w:rPr>
          <w:rFonts w:ascii="Cambria" w:hAnsi="Cambria" w:cs="Cambria"/>
          <w:sz w:val="28"/>
          <w:szCs w:val="28"/>
        </w:rPr>
        <w:t>Open</w:t>
      </w:r>
    </w:p>
    <w:p w:rsidR="00566608" w:rsidRPr="001C58DD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Open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625D8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DE3041" w:rsidRPr="00073614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496BF5" w:rsidRDefault="00DE3041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1C58DD" w:rsidRPr="003D0579" w:rsidRDefault="001C58DD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Pr="0007361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Meeting Adjourned </w:t>
      </w:r>
      <w:r>
        <w:rPr>
          <w:rFonts w:ascii="Cambria" w:hAnsi="Cambria" w:cs="Cambria"/>
          <w:sz w:val="28"/>
          <w:szCs w:val="28"/>
        </w:rPr>
        <w:br/>
      </w:r>
    </w:p>
    <w:sectPr w:rsidR="001C58DD" w:rsidRPr="003D0579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proofErr w:type="gramStart"/>
    <w:r w:rsidR="001C58DD">
      <w:rPr>
        <w:rFonts w:ascii="Tahoma" w:hAnsi="Tahoma" w:cs="Tahoma"/>
        <w:color w:val="auto"/>
        <w:sz w:val="16"/>
        <w:szCs w:val="16"/>
      </w:rPr>
      <w:t>,</w:t>
    </w:r>
    <w:r w:rsidR="001E1FD3">
      <w:rPr>
        <w:rFonts w:ascii="Tahoma" w:hAnsi="Tahoma" w:cs="Tahoma"/>
        <w:color w:val="auto"/>
        <w:sz w:val="16"/>
        <w:szCs w:val="16"/>
      </w:rPr>
      <w:t>,</w:t>
    </w:r>
    <w:proofErr w:type="gramEnd"/>
    <w:r w:rsidR="001E1FD3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C58DD">
      <w:rPr>
        <w:rFonts w:ascii="Tahoma" w:hAnsi="Tahoma" w:cs="Tahoma"/>
        <w:color w:val="auto"/>
        <w:sz w:val="16"/>
        <w:szCs w:val="16"/>
      </w:rPr>
      <w:t xml:space="preserve">, Lukas Barfield, </w:t>
    </w:r>
    <w:proofErr w:type="spellStart"/>
    <w:r w:rsidR="001C58DD">
      <w:rPr>
        <w:rFonts w:ascii="Tahoma" w:hAnsi="Tahoma" w:cs="Tahoma"/>
        <w:color w:val="auto"/>
        <w:sz w:val="16"/>
        <w:szCs w:val="16"/>
      </w:rPr>
      <w:t>Sherelle</w:t>
    </w:r>
    <w:proofErr w:type="spellEnd"/>
    <w:r w:rsidR="001C58DD">
      <w:rPr>
        <w:rFonts w:ascii="Tahoma" w:hAnsi="Tahoma" w:cs="Tahoma"/>
        <w:color w:val="auto"/>
        <w:sz w:val="16"/>
        <w:szCs w:val="16"/>
      </w:rPr>
      <w:t xml:space="preserve"> Rogers and Richard Smaby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37E5F"/>
    <w:rsid w:val="00140790"/>
    <w:rsid w:val="00166F1E"/>
    <w:rsid w:val="001673B0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310E"/>
    <w:rsid w:val="002B2E73"/>
    <w:rsid w:val="002B54D2"/>
    <w:rsid w:val="002D600F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60B7"/>
    <w:rsid w:val="00566608"/>
    <w:rsid w:val="00575681"/>
    <w:rsid w:val="005769A5"/>
    <w:rsid w:val="00585B5C"/>
    <w:rsid w:val="005C03D8"/>
    <w:rsid w:val="005C2FB8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65A9"/>
    <w:rsid w:val="007B35FF"/>
    <w:rsid w:val="007B4347"/>
    <w:rsid w:val="007D768F"/>
    <w:rsid w:val="00813DD4"/>
    <w:rsid w:val="008175C3"/>
    <w:rsid w:val="0082486C"/>
    <w:rsid w:val="00847C6A"/>
    <w:rsid w:val="0085306D"/>
    <w:rsid w:val="008657AB"/>
    <w:rsid w:val="008B16B1"/>
    <w:rsid w:val="0090630A"/>
    <w:rsid w:val="00933402"/>
    <w:rsid w:val="009461AF"/>
    <w:rsid w:val="00967547"/>
    <w:rsid w:val="00973C9A"/>
    <w:rsid w:val="0098176F"/>
    <w:rsid w:val="00996314"/>
    <w:rsid w:val="009A0C34"/>
    <w:rsid w:val="009C2050"/>
    <w:rsid w:val="009E454B"/>
    <w:rsid w:val="009F4306"/>
    <w:rsid w:val="009F58CF"/>
    <w:rsid w:val="00A1316F"/>
    <w:rsid w:val="00A4669B"/>
    <w:rsid w:val="00A56A6C"/>
    <w:rsid w:val="00A63A07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00470"/>
    <w:rsid w:val="00D4082F"/>
    <w:rsid w:val="00D4173E"/>
    <w:rsid w:val="00D76601"/>
    <w:rsid w:val="00D96FA3"/>
    <w:rsid w:val="00D97B49"/>
    <w:rsid w:val="00DE3041"/>
    <w:rsid w:val="00DE461B"/>
    <w:rsid w:val="00E1062B"/>
    <w:rsid w:val="00E10C9C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E79FC"/>
    <w:rsid w:val="00EF271D"/>
    <w:rsid w:val="00EF4BF8"/>
    <w:rsid w:val="00F00C6E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2019-09-10T16:52:00Z</dcterms:created>
  <dcterms:modified xsi:type="dcterms:W3CDTF">2019-09-10T16:52:00Z</dcterms:modified>
</cp:coreProperties>
</file>